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Anleitung</w:t>
      </w:r>
    </w:p>
    <w:p>
      <w:pPr>
        <w:pStyle w:val="Heading1"/>
      </w:pPr>
      <w:r>
        <w:rPr/>
        <w:t xml:space="preserve">Claritalk Connect einrichten</w:t>
      </w:r>
    </w:p>
    <w:p>
      <w:pPr/>
      <w:r>
        <w:rPr/>
        <w:t xml:space="preserve">Connect kann Gespräche automatisch erkennen, dich an deine Agenda erinnern und sofort das richtige Agenda-Element vorschlagen. Wie viel davon du möchtest, bestimmst du selbst. Unten findest du eine Übersicht über die einzelnen Einstellungen und wann es sinnvoll ist, sie ein- oder auszuschalten.</w:t>
      </w:r>
    </w:p>
    <w:p>
      <w:pPr>
        <w:pStyle w:val="Heading2"/>
      </w:pPr>
      <w:r>
        <w:rPr/>
        <w:t xml:space="preserve">Connect starten und öffnen</w:t>
      </w:r>
    </w:p>
    <w:p>
      <w:pPr>
        <w:numPr>
          <w:ilvl w:val="0"/>
          <w:numId w:val="4"/>
        </w:numPr>
      </w:pPr>
      <w:r>
        <w:rPr/>
        <w:t xml:space="preserve">Nach der Installation startest du Connect über die </w:t>
      </w:r>
      <w:r>
        <w:rPr>
          <w:b w:val="1"/>
          <w:bCs w:val="1"/>
        </w:rPr>
        <w:t xml:space="preserve">Verknüpfung</w:t>
      </w:r>
      <w:r>
        <w:rPr/>
        <w:t xml:space="preserve">.</w:t>
      </w:r>
    </w:p>
    <w:p>
      <w:pPr>
        <w:numPr>
          <w:ilvl w:val="0"/>
          <w:numId w:val="4"/>
        </w:numPr>
      </w:pPr>
      <w:r>
        <w:rPr/>
        <w:t xml:space="preserve">Das Programm bleibt danach aktiv, auch wenn du deinen PC neu startest.</w:t>
      </w:r>
    </w:p>
    <w:p>
      <w:pPr>
        <w:numPr>
          <w:ilvl w:val="0"/>
          <w:numId w:val="4"/>
        </w:numPr>
      </w:pPr>
      <w:r>
        <w:rPr/>
        <w:t xml:space="preserve">Du findest es </w:t>
      </w:r>
      <w:r>
        <w:rPr>
          <w:b w:val="1"/>
          <w:bCs w:val="1"/>
        </w:rPr>
        <w:t xml:space="preserve">unten rechts in der Taskleiste</w:t>
      </w:r>
      <w:r>
        <w:rPr/>
        <w:t xml:space="preserve">, bei den ausgeblendeten Symbolen hinter dem Pfeil. Doppelklick auf das </w:t>
      </w:r>
      <w:r>
        <w:rPr>
          <w:b w:val="1"/>
          <w:bCs w:val="1"/>
        </w:rPr>
        <w:t xml:space="preserve">C</w:t>
      </w:r>
      <w:r>
        <w:rPr/>
        <w:t xml:space="preserve">, um das Fenster zu öffnen.</w:t>
      </w:r>
    </w:p>
    <w:p>
      <w:pPr>
        <w:numPr>
          <w:ilvl w:val="0"/>
          <w:numId w:val="4"/>
        </w:numPr>
      </w:pPr>
      <w:r>
        <w:rPr/>
        <w:t xml:space="preserve">Klick in Connect auf </w:t>
      </w:r>
      <w:r>
        <w:rPr>
          <w:b w:val="1"/>
          <w:bCs w:val="1"/>
        </w:rPr>
        <w:t xml:space="preserve">Einstellungen</w:t>
      </w:r>
      <w:r>
        <w:rPr/>
        <w:t xml:space="preserve">, um den Einstellungsbildschirm zu öffnen.</w:t>
      </w:r>
    </w:p>
    <w:p>
      <w:pPr/>
      <w:r>
        <w:rPr/>
        <w:t xml:space="preserve">Änderungen anwenden</w:t>
      </w:r>
    </w:p>
    <w:p>
      <w:pPr/>
      <w:r>
        <w:rPr/>
        <w:t xml:space="preserve">Klick nach dem Ändern einer Einstellung auf </w:t>
      </w:r>
      <w:r>
        <w:rPr>
          <w:b w:val="1"/>
          <w:bCs w:val="1"/>
        </w:rPr>
        <w:t xml:space="preserve">Zurück</w:t>
      </w:r>
      <w:r>
        <w:rPr/>
        <w:t xml:space="preserve">, um sie anzuwenden. Bei einigen Änderungen fragt Connect, ob das Programm neu gestartet werden soll — wie du das richtig machst, steht unter </w:t>
      </w:r>
      <w:hyperlink r:id="rId7" w:history="1">
        <w:r>
          <w:rPr/>
          <w:t xml:space="preserve">Claritalk Connect neu starten</w:t>
        </w:r>
      </w:hyperlink>
      <w:r>
        <w:rPr/>
        <w:t xml:space="preserve">.</w:t>
      </w:r>
    </w:p>
    <w:p>
      <w:pPr>
        <w:pStyle w:val="Heading2"/>
      </w:pPr>
      <w:r>
        <w:rPr/>
        <w:t xml:space="preserve">Die Einstellungen auf einen Blick</w:t>
      </w:r>
    </w:p>
    <w:tbl>
      <w:tblGrid>
        <w:gridCol/>
        <w:gridCol/>
        <w:gridCol/>
        <w:gridCol/>
      </w:tblGrid>
      <w:tblPr>
        <w:tblW w:w="0" w:type="auto"/>
        <w:tblLayout w:type="autofit"/>
      </w:tblPr>
      <w:tr>
        <w:trPr>
          <w:tblHeader w:val="1"/>
        </w:trPr>
        <w:tc>
          <w:tcPr>
            <w:noWrap/>
          </w:tcPr>
          <w:p>
            <w:pPr/>
            <w:r>
              <w:rPr/>
              <w:t xml:space="preserve">Einstellung</w:t>
            </w:r>
          </w:p>
        </w:tc>
        <w:tc>
          <w:tcPr>
            <w:noWrap/>
          </w:tcPr>
          <w:p>
            <w:pPr/>
            <w:r>
              <w:rPr/>
              <w:t xml:space="preserve">Standard</w:t>
            </w:r>
          </w:p>
        </w:tc>
        <w:tc>
          <w:tcPr>
            <w:noWrap/>
          </w:tcPr>
          <w:p>
            <w:pPr/>
            <w:r>
              <w:rPr/>
              <w:t xml:space="preserve">Erforderlich</w:t>
            </w:r>
          </w:p>
        </w:tc>
        <w:tc>
          <w:tcPr>
            <w:noWrap/>
          </w:tcPr>
          <w:p>
            <w:pPr/>
            <w:r>
              <w:rPr/>
              <w:t xml:space="preserve">Was sie tut</w:t>
            </w:r>
          </w:p>
        </w:tc>
      </w:tr>
      <w:tr>
        <w:trPr/>
        <w:tc>
          <w:tcPr>
            <w:noWrap/>
          </w:tcPr>
          <w:p>
            <w:pPr/>
            <w:hyperlink r:id="rId7" w:history="1">
              <w:r>
                <w:rPr/>
                <w:t xml:space="preserve">Gesprächserkennung</w:t>
              </w:r>
            </w:hyperlink>
          </w:p>
        </w:tc>
        <w:tc>
          <w:tcPr>
            <w:noWrap/>
          </w:tcPr>
          <w:p>
            <w:pPr/>
            <w:r>
              <w:rPr/>
              <w:t xml:space="preserve">Aktiviert</w:t>
            </w:r>
          </w:p>
        </w:tc>
        <w:tc>
          <w:tcPr>
            <w:noWrap/>
          </w:tcPr>
          <w:p>
            <w:pPr/>
            <w:r>
              <w:rPr/>
              <w:t xml:space="preserve">—</w:t>
            </w:r>
          </w:p>
        </w:tc>
        <w:tc>
          <w:tcPr>
            <w:noWrap/>
          </w:tcPr>
          <w:p>
            <w:pPr/>
            <w:r>
              <w:rPr/>
              <w:t xml:space="preserve">Erkennt, dass dein Mikrofon in Gebrauch ist, und fragt, ob du das Gespräch transkribieren möchtest</w:t>
            </w:r>
          </w:p>
        </w:tc>
      </w:tr>
      <w:tr>
        <w:trPr/>
        <w:tc>
          <w:tcPr>
            <w:noWrap/>
          </w:tcPr>
          <w:p>
            <w:pPr/>
            <w:hyperlink r:id="rId7" w:history="1">
              <w:r>
                <w:rPr/>
                <w:t xml:space="preserve">Gesprächserinnerung</w:t>
              </w:r>
            </w:hyperlink>
          </w:p>
        </w:tc>
        <w:tc>
          <w:tcPr>
            <w:noWrap/>
          </w:tcPr>
          <w:p>
            <w:pPr/>
            <w:r>
              <w:rPr/>
              <w:t xml:space="preserve">Aktiviert</w:t>
            </w:r>
          </w:p>
        </w:tc>
        <w:tc>
          <w:tcPr>
            <w:noWrap/>
          </w:tcPr>
          <w:p>
            <w:pPr/>
            <w:r>
              <w:rPr/>
              <w:t xml:space="preserve">—</w:t>
            </w:r>
          </w:p>
        </w:tc>
        <w:tc>
          <w:tcPr>
            <w:noWrap/>
          </w:tcPr>
          <w:p>
            <w:pPr/>
            <w:r>
              <w:rPr/>
              <w:t xml:space="preserve">Erinnert dich an Gespräche, die in deiner Agenda stehen</w:t>
            </w:r>
          </w:p>
        </w:tc>
      </w:tr>
      <w:tr>
        <w:trPr/>
        <w:tc>
          <w:tcPr>
            <w:noWrap/>
          </w:tcPr>
          <w:p>
            <w:pPr/>
            <w:hyperlink r:id="rId7" w:history="1">
              <w:r>
                <w:rPr/>
                <w:t xml:space="preserve">Automatisches Starten der Aufnahme</w:t>
              </w:r>
            </w:hyperlink>
          </w:p>
        </w:tc>
        <w:tc>
          <w:tcPr>
            <w:noWrap/>
          </w:tcPr>
          <w:p>
            <w:pPr/>
            <w:r>
              <w:rPr/>
              <w:t xml:space="preserve">Deaktiviert</w:t>
            </w:r>
          </w:p>
        </w:tc>
        <w:tc>
          <w:tcPr>
            <w:noWrap/>
          </w:tcPr>
          <w:p>
            <w:pPr/>
            <w:r>
              <w:rPr/>
              <w:t xml:space="preserve">Gesprächserkennung</w:t>
            </w:r>
          </w:p>
        </w:tc>
        <w:tc>
          <w:tcPr>
            <w:noWrap/>
          </w:tcPr>
          <w:p>
            <w:pPr/>
            <w:r>
              <w:rPr/>
              <w:t xml:space="preserve">Startet die Aufnahme automatisch, sobald ein Gespräch erkannt wird</w:t>
            </w:r>
          </w:p>
        </w:tc>
      </w:tr>
      <w:tr>
        <w:trPr/>
        <w:tc>
          <w:tcPr>
            <w:noWrap/>
          </w:tcPr>
          <w:p>
            <w:pPr/>
            <w:hyperlink r:id="rId7" w:history="1">
              <w:r>
                <w:rPr/>
                <w:t xml:space="preserve">Agenda-Element automatisch auswählen</w:t>
              </w:r>
            </w:hyperlink>
          </w:p>
        </w:tc>
        <w:tc>
          <w:tcPr>
            <w:noWrap/>
          </w:tcPr>
          <w:p>
            <w:pPr/>
            <w:r>
              <w:rPr/>
              <w:t xml:space="preserve">Aktiviert</w:t>
            </w:r>
          </w:p>
        </w:tc>
        <w:tc>
          <w:tcPr>
            <w:noWrap/>
          </w:tcPr>
          <w:p>
            <w:pPr/>
            <w:r>
              <w:rPr/>
              <w:t xml:space="preserve">Outlook-Integration</w:t>
            </w:r>
          </w:p>
        </w:tc>
        <w:tc>
          <w:tcPr>
            <w:noWrap/>
          </w:tcPr>
          <w:p>
            <w:pPr/>
            <w:r>
              <w:rPr/>
              <w:t xml:space="preserve">Schlägt bei einem erkannten Gespräch das passende Agenda-Element vor</w:t>
            </w:r>
          </w:p>
        </w:tc>
      </w:tr>
    </w:tbl>
    <w:p>
      <w:pPr>
        <w:pStyle w:val="Heading2"/>
      </w:pPr>
      <w:r>
        <w:rPr/>
        <w:t xml:space="preserve">Was jede Einstellung genau tut</w:t>
      </w:r>
    </w:p>
    <w:p>
      <w:pPr>
        <w:pStyle w:val="Heading3"/>
      </w:pPr>
      <w:r>
        <w:rPr/>
        <w:t xml:space="preserve">Gesprächserkennung</w:t>
      </w:r>
    </w:p>
    <w:p>
      <w:pPr/>
      <w:r>
        <w:rPr/>
        <w:t xml:space="preserve">Standardmäßig aktiviert        </w:t>
      </w:r>
    </w:p>
    <w:p>
      <w:pPr/>
      <w:r>
        <w:rPr/>
        <w:t xml:space="preserve">Connect erkennt, ob dein Mikrofon in Gebrauch ist. Sobald das der Fall ist, fragt das Programm, ob du das Gespräch transkribieren möchtest. Du musst also nicht selbst daran denken, eine Aufnahme zu starten.</w:t>
      </w:r>
    </w:p>
    <w:p>
      <w:pPr>
        <w:pStyle w:val="Heading4"/>
      </w:pPr>
      <w:r>
        <w:rPr/>
        <w:t xml:space="preserve">Anwendungen ausschließen</w:t>
      </w:r>
    </w:p>
    <w:p>
      <w:pPr/>
      <w:r>
        <w:rPr/>
        <w:t xml:space="preserve">Nutzt du Programme, die dein Mikrofon verwenden, ohne dass es sich um ein Gespräch handelt — zum Beispiel Diktiersoftware wie Whispr Flow oder Aufnahmewerkzeuge wie Loom — dann fügst du diese auf die Ausschlussliste. Connect wird dich dann in Ruhe lassen, wenn nur diese Anwendung das Mikrofon verwendet.</w:t>
      </w:r>
    </w:p>
    <w:p>
      <w:pPr/>
      <w:r>
        <w:rPr/>
        <w:t xml:space="preserve">Vergiss nicht, auf </w:t>
      </w:r>
      <w:r>
        <w:rPr>
          <w:b w:val="1"/>
          <w:bCs w:val="1"/>
        </w:rPr>
        <w:t xml:space="preserve">Zurück</w:t>
      </w:r>
      <w:r>
        <w:rPr/>
        <w:t xml:space="preserve"> zu klicken, sonst wird die Änderung nicht angewendet.</w:t>
      </w:r>
    </w:p>
    <w:p>
      <w:pPr>
        <w:pStyle w:val="Heading4"/>
      </w:pPr>
      <w:r>
        <w:rPr/>
        <w:t xml:space="preserve">Wann deaktivieren</w:t>
      </w:r>
    </w:p>
    <w:p>
      <w:pPr/>
      <w:r>
        <w:rPr/>
        <w:t xml:space="preserve">Deaktiviere die Gesprächserkennung, wenn du jede Aufnahme lieber selbst startest, zum Beispiel weil du den ganzen Tag am Mikrofon sitzt für Dinge, die nichts mit Kundengesprächen zu tun haben.</w:t>
      </w:r>
    </w:p>
    <w:p>
      <w:pPr>
        <w:pStyle w:val="Heading3"/>
      </w:pPr>
      <w:r>
        <w:rPr/>
        <w:t xml:space="preserve">Gesprächserinnerung</w:t>
      </w:r>
    </w:p>
    <w:p>
      <w:pPr/>
      <w:r>
        <w:rPr/>
        <w:t xml:space="preserve">Standardmäßig aktiviert        </w:t>
      </w:r>
    </w:p>
    <w:p>
      <w:pPr/>
      <w:r>
        <w:rPr/>
        <w:t xml:space="preserve">Connect erinnert dich an bevorstehende Gespräche, die in deiner Agenda stehen. Wird ein Gespräch erkannt, erhältst du eine Benachrichtigung auf dem Bildschirm.</w:t>
      </w:r>
    </w:p>
    <w:p>
      <w:pPr/>
      <w:r>
        <w:rPr/>
        <w:t xml:space="preserve">So verpasst du keine Vorbereitung und startest mit dem richtigen Agenda-Element verknüpft, was deinen Bericht später viel besser macht.</w:t>
      </w:r>
    </w:p>
    <w:p>
      <w:pPr>
        <w:pStyle w:val="Heading3"/>
      </w:pPr>
      <w:r>
        <w:rPr/>
        <w:t xml:space="preserve">Automatisches Starten der Aufnahme</w:t>
      </w:r>
    </w:p>
    <w:p>
      <w:pPr/>
      <w:r>
        <w:rPr/>
        <w:t xml:space="preserve">Standardmäßig deaktiviert          Erfordert Gesprächserkennung        </w:t>
      </w:r>
    </w:p>
    <w:p>
      <w:pPr/>
      <w:r>
        <w:rPr/>
        <w:t xml:space="preserve">Wenn diese Einstellung aktiviert ist, beginnt die Aufnahme automatisch, sobald die Gesprächserkennung ein Gespräch erkennt. Du musst nichts mehr bestätigen.</w:t>
      </w:r>
    </w:p>
    <w:p>
      <w:pPr/>
      <w:r>
        <w:rPr/>
        <w:t xml:space="preserve">Wichtig</w:t>
      </w:r>
    </w:p>
    <w:p>
      <w:pPr/>
      <w:r>
        <w:rPr/>
        <w:t xml:space="preserve">Diese Option funktioniert nur, wenn </w:t>
      </w:r>
      <w:r>
        <w:rPr>
          <w:b w:val="1"/>
          <w:bCs w:val="1"/>
        </w:rPr>
        <w:t xml:space="preserve">Gesprächserkennung</w:t>
      </w:r>
      <w:r>
        <w:rPr/>
        <w:t xml:space="preserve"> aktiviert ist. Wenn du die Gesprächserkennung deaktivierst, wird das automatische Starten auch deaktiviert.</w:t>
      </w:r>
    </w:p>
    <w:p>
      <w:pPr>
        <w:pStyle w:val="Heading4"/>
      </w:pPr>
      <w:r>
        <w:rPr/>
        <w:t xml:space="preserve">Wann aktivieren</w:t>
      </w:r>
    </w:p>
    <w:p>
      <w:pPr/>
      <w:r>
        <w:rPr/>
        <w:t xml:space="preserve">Praktisch, wenn nahezu jedes Gespräch bei deinem Mikrofon ein Kundengespräch ist und du nie eine Aufnahme verpassen möchtest. Wenn du in einem gemeinsamen Raum arbeitest oder viele interne Gespräche führst, lass sie deaktiviert und bestätige lieber für jedes Gespräch einzeln.</w:t>
      </w:r>
    </w:p>
    <w:p>
      <w:pPr>
        <w:pStyle w:val="Heading3"/>
      </w:pPr>
      <w:r>
        <w:rPr/>
        <w:t xml:space="preserve">Agenda-Element automatisch auswählen</w:t>
      </w:r>
    </w:p>
    <w:p>
      <w:pPr/>
      <w:r>
        <w:rPr/>
        <w:t xml:space="preserve">Standardmäßig aktiviert          Erfordert Outlook-Integration        </w:t>
      </w:r>
    </w:p>
    <w:p>
      <w:pPr/>
      <w:r>
        <w:rPr/>
        <w:t xml:space="preserve">Connect schlägt ein passendes Outlook-Agenda-Element vor, wenn ein Gespräch erkannt wird. Du bestätigst diesen Vorschlag, oder du passt ihn an, wenn es sich um ein anderes Gespräch handelt.</w:t>
      </w:r>
    </w:p>
    <w:p>
      <w:pPr/>
      <w:r>
        <w:rPr/>
        <w:t xml:space="preserve">Dafür muss deine Agenda verknüpft sein. Wie das funktioniert, findest du in der </w:t>
      </w:r>
      <w:hyperlink r:id="rId7" w:history="1">
        <w:r>
          <w:rPr/>
          <w:t xml:space="preserve">Integrationsübersicht</w:t>
        </w:r>
      </w:hyperlink>
      <w:r>
        <w:rPr/>
        <w:t xml:space="preserve">. Wenn Microsoft bei der Verknüpfung die Genehmigung eines Administrators verlangt, siehe </w:t>
      </w:r>
      <w:hyperlink r:id="rId7" w:history="1">
        <w:r>
          <w:rPr/>
          <w:t xml:space="preserve">Genehmigung deines Administrators erforderlich</w:t>
        </w:r>
      </w:hyperlink>
      <w:r>
        <w:rPr/>
        <w:t xml:space="preserve">.</w:t>
      </w:r>
    </w:p>
    <w:p>
      <w:pPr>
        <w:pStyle w:val="Heading2"/>
      </w:pPr>
      <w:r>
        <w:rPr/>
        <w:t xml:space="preserve">Welche Kombination wählst du?</w:t>
      </w:r>
    </w:p>
    <w:p>
      <w:pPr>
        <w:pStyle w:val="Heading3"/>
      </w:pPr>
      <w:r>
        <w:rPr/>
        <w:t xml:space="preserve">So wenig Unterbrechungen wie möglich</w:t>
      </w:r>
    </w:p>
    <w:p>
      <w:pPr>
        <w:numPr>
          <w:ilvl w:val="0"/>
          <w:numId w:val="5"/>
        </w:numPr>
      </w:pPr>
      <w:r>
        <w:rPr/>
        <w:t xml:space="preserve">Gesprächserkennung: </w:t>
      </w:r>
      <w:r>
        <w:rPr>
          <w:b w:val="1"/>
          <w:bCs w:val="1"/>
        </w:rPr>
        <w:t xml:space="preserve">aktiviert</w:t>
      </w:r>
    </w:p>
    <w:p>
      <w:pPr>
        <w:numPr>
          <w:ilvl w:val="0"/>
          <w:numId w:val="5"/>
        </w:numPr>
      </w:pPr>
      <w:r>
        <w:rPr/>
        <w:t xml:space="preserve">Automatisches Starten der Aufnahme: </w:t>
      </w:r>
      <w:r>
        <w:rPr>
          <w:b w:val="1"/>
          <w:bCs w:val="1"/>
        </w:rPr>
        <w:t xml:space="preserve">aktiviert</w:t>
      </w:r>
    </w:p>
    <w:p>
      <w:pPr>
        <w:numPr>
          <w:ilvl w:val="0"/>
          <w:numId w:val="5"/>
        </w:numPr>
      </w:pPr>
      <w:r>
        <w:rPr/>
        <w:t xml:space="preserve">Agenda-Element automatisch auswählen: </w:t>
      </w:r>
      <w:r>
        <w:rPr>
          <w:b w:val="1"/>
          <w:bCs w:val="1"/>
        </w:rPr>
        <w:t xml:space="preserve">aktiviert</w:t>
      </w:r>
    </w:p>
    <w:p>
      <w:pPr/>
      <w:r>
        <w:rPr/>
        <w:t xml:space="preserve">Connect regelt alles selbst. Du musst nur eingreifen, wenn das vorgeschlagene Agenda-Element nicht korrekt ist.</w:t>
      </w:r>
    </w:p>
    <w:p>
      <w:pPr>
        <w:pStyle w:val="Heading3"/>
      </w:pPr>
      <w:r>
        <w:rPr/>
        <w:t xml:space="preserve">Selbst die Kontrolle behalten</w:t>
      </w:r>
    </w:p>
    <w:p>
      <w:pPr>
        <w:numPr>
          <w:ilvl w:val="0"/>
          <w:numId w:val="6"/>
        </w:numPr>
      </w:pPr>
      <w:r>
        <w:rPr/>
        <w:t xml:space="preserve">Gesprächserkennung: </w:t>
      </w:r>
      <w:r>
        <w:rPr>
          <w:b w:val="1"/>
          <w:bCs w:val="1"/>
        </w:rPr>
        <w:t xml:space="preserve">aktiviert</w:t>
      </w:r>
      <w:r>
        <w:rPr/>
        <w:t xml:space="preserve">, mit deinen Diktat- und Aufnahmewerkzeugen ausgeschlossen</w:t>
      </w:r>
    </w:p>
    <w:p>
      <w:pPr>
        <w:numPr>
          <w:ilvl w:val="0"/>
          <w:numId w:val="6"/>
        </w:numPr>
      </w:pPr>
      <w:r>
        <w:rPr/>
        <w:t xml:space="preserve">Automatisches Starten der Aufnahme: </w:t>
      </w:r>
      <w:r>
        <w:rPr>
          <w:b w:val="1"/>
          <w:bCs w:val="1"/>
        </w:rPr>
        <w:t xml:space="preserve">deaktiviert</w:t>
      </w:r>
    </w:p>
    <w:p>
      <w:pPr>
        <w:numPr>
          <w:ilvl w:val="0"/>
          <w:numId w:val="6"/>
        </w:numPr>
      </w:pPr>
      <w:r>
        <w:rPr/>
        <w:t xml:space="preserve">Gesprächserinnerung: </w:t>
      </w:r>
      <w:r>
        <w:rPr>
          <w:b w:val="1"/>
          <w:bCs w:val="1"/>
        </w:rPr>
        <w:t xml:space="preserve">aktiviert</w:t>
      </w:r>
    </w:p>
    <w:p>
      <w:pPr/>
      <w:r>
        <w:rPr/>
        <w:t xml:space="preserve">Du wirst erinnert, aber nichts wird ohne deine Bestätigung gestartet.</w:t>
      </w:r>
    </w:p>
    <w:p>
      <w:pPr/>
      <w:r>
        <w:rPr>
          <w:b w:val="1"/>
          <w:bCs w:val="1"/>
        </w:rPr>
        <w:t xml:space="preserve">Siehe auch:</w:t>
      </w:r>
    </w:p>
    <w:p>
      <w:pPr/>
      <w:r>
        <w:rPr/>
        <w:t xml:space="preserve"> </w:t>
      </w:r>
    </w:p>
    <w:p>
      <w:pPr/>
      <w:hyperlink r:id="rId7" w:history="1">
        <w:r>
          <w:rPr/>
          <w:t xml:space="preserve">Claritalk Connect neu starten</w:t>
        </w:r>
      </w:hyperlink>
    </w:p>
    <w:p>
      <w:pPr/>
      <w:r>
        <w:rPr/>
        <w:t xml:space="preserve"> </w:t>
      </w:r>
    </w:p>
    <w:p>
      <w:pPr/>
      <w:hyperlink r:id="rId7" w:history="1">
        <w:r>
          <w:rPr/>
          <w:t xml:space="preserve">Audiotreiber aktualisieren</w:t>
        </w:r>
      </w:hyperlink>
    </w:p>
    <w:p>
      <w:pPr/>
      <w:r>
        <w:rPr/>
        <w:t xml:space="preserve">Fragen zu einer Einstellung? Schreib eine Mail an </w:t>
      </w:r>
      <w:hyperlink r:id="rId8" w:history="1">
        <w:r>
          <w:rPr/>
          <w:t xml:space="preserve">support@claritalk.com</w:t>
        </w:r>
      </w:hyperlink>
      <w:r>
        <w:rPr/>
        <w:t xml:space="preserve">.</w:t>
      </w:r>
    </w:p>
    <w:p>
      <w:pPr/>
      <w:r>
        <w:rPr/>
        <w:t xml:space="preserve">Claritalk Support · zuletzt aktualisiert am 24. August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BEE1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FDC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50B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Claritalk Connect einrichten</dc:title>
  <dc:description/>
  <dc:subject/>
  <cp:keywords/>
  <cp:category/>
  <cp:lastModifiedBy/>
  <dcterms:created xsi:type="dcterms:W3CDTF">2026-10-26T03:13:30+00:00</dcterms:created>
  <dcterms:modified xsi:type="dcterms:W3CDTF">2026-10-26T03:13:30+00:00</dcterms:modified>
</cp:coreProperties>
</file>

<file path=docProps/custom.xml><?xml version="1.0" encoding="utf-8"?>
<Properties xmlns="http://schemas.openxmlformats.org/officeDocument/2006/custom-properties" xmlns:vt="http://schemas.openxmlformats.org/officeDocument/2006/docPropsVTypes"/>
</file>