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Richtlinie</w:t>
      </w:r>
    </w:p>
    <w:p>
      <w:pPr>
        <w:pStyle w:val="Heading1"/>
      </w:pPr>
      <w:r>
        <w:rPr/>
        <w:t xml:space="preserve">Wie lange speichert Claritalk Ihre Daten?</w:t>
      </w:r>
    </w:p>
    <w:p>
      <w:pPr/>
      <w:r>
        <w:rPr/>
        <w:t xml:space="preserve">Das bestimmen Sie selbst. Claritalk führt Ihre Vorgaben gewissenhaft um und möchte Daten nicht länger speichern als nötig. Mit vollständiger Kontrolle über die Aufbewahrungszeiten können Sie eine Richtlinie umsetzen, die Ihren Anforderungen entspricht — es gibt jedoch einige Punkte, die Sie dabei beachten sollten.</w:t>
      </w:r>
    </w:p>
    <w:p>
      <w:pPr>
        <w:pStyle w:val="Heading2"/>
      </w:pPr>
      <w:r>
        <w:rPr/>
        <w:t xml:space="preserve">Vollständige Kontrolle für den Kunden</w:t>
      </w:r>
    </w:p>
    <w:p>
      <w:pPr/>
      <w:r>
        <w:rPr/>
        <w:t xml:space="preserve">Claritalk bietet umfangreiche Einstellungen auf Unternehmensebene, mit denen Sie die Aufbewahrungszeiten verwalten. Es gibt zwei Kategorien, die Sie unabhängig voneinander einstellen.</w:t>
      </w:r>
    </w:p>
    <w:tbl>
      <w:tblGrid>
        <w:gridCol/>
        <w:gridCol/>
        <w:gridCol/>
        <w:gridCol/>
      </w:tblGrid>
      <w:tblPr>
        <w:tblW w:w="0" w:type="auto"/>
        <w:tblLayout w:type="autofit"/>
      </w:tblPr>
      <w:tr>
        <w:trPr>
          <w:tblHeader w:val="1"/>
        </w:trPr>
        <w:tc>
          <w:tcPr>
            <w:noWrap/>
          </w:tcPr>
          <w:p>
            <w:pPr/>
            <w:r>
              <w:rPr/>
              <w:t xml:space="preserve">Kategorie</w:t>
            </w:r>
          </w:p>
        </w:tc>
        <w:tc>
          <w:tcPr>
            <w:noWrap/>
          </w:tcPr>
          <w:p>
            <w:pPr/>
            <w:r>
              <w:rPr/>
              <w:t xml:space="preserve">Was gehört dazu</w:t>
            </w:r>
          </w:p>
        </w:tc>
        <w:tc>
          <w:tcPr>
            <w:noWrap/>
          </w:tcPr>
          <w:p>
            <w:pPr/>
            <w:r>
              <w:rPr/>
              <w:t xml:space="preserve">Automatisches Löschen</w:t>
            </w:r>
          </w:p>
        </w:tc>
        <w:tc>
          <w:tcPr>
            <w:noWrap/>
          </w:tcPr>
          <w:p>
            <w:pPr/>
            <w:r>
              <w:rPr/>
              <w:t xml:space="preserve">Aufbewahrungszeit</w:t>
            </w:r>
          </w:p>
        </w:tc>
      </w:tr>
      <w:tr>
        <w:trPr/>
        <w:tc>
          <w:tcPr>
            <w:noWrap/>
          </w:tcPr>
          <w:p>
            <w:pPr/>
            <w:r>
              <w:rPr/>
              <w:t xml:space="preserve">Basisdaten</w:t>
            </w:r>
          </w:p>
        </w:tc>
        <w:tc>
          <w:tcPr>
            <w:noWrap/>
          </w:tcPr>
          <w:p>
            <w:pPr/>
            <w:r>
              <w:rPr/>
              <w:t xml:space="preserve">Die Daten, die zur Generierung von Ergebnissen verwendet werden: möglicherweise Audioaufnahmen und zugehörige Metadaten, Transkripte und Zwischenschritte der Analyse</w:t>
            </w:r>
          </w:p>
        </w:tc>
        <w:tc>
          <w:tcPr>
            <w:noWrap/>
          </w:tcPr>
          <w:p>
            <w:pPr/>
            <w:r>
              <w:rPr/>
              <w:t xml:space="preserve">Ein oder ausstandardmäßig an</w:t>
            </w:r>
          </w:p>
        </w:tc>
        <w:tc>
          <w:tcPr>
            <w:noWrap/>
          </w:tcPr>
          <w:p>
            <w:pPr/>
            <w:r>
              <w:rPr/>
              <w:t xml:space="preserve">1 bis 24 Monatestandardmäßig 12 Monate</w:t>
            </w:r>
          </w:p>
        </w:tc>
      </w:tr>
      <w:tr>
        <w:trPr/>
        <w:tc>
          <w:tcPr>
            <w:noWrap/>
          </w:tcPr>
          <w:p>
            <w:pPr/>
            <w:r>
              <w:rPr/>
              <w:t xml:space="preserve">Gespräche</w:t>
            </w:r>
          </w:p>
        </w:tc>
        <w:tc>
          <w:tcPr>
            <w:noWrap/>
          </w:tcPr>
          <w:p>
            <w:pPr/>
            <w:r>
              <w:rPr/>
              <w:t xml:space="preserve">Die Gespräche selbst mit allen zugehörigen Ergebnisdaten und Analysen</w:t>
            </w:r>
          </w:p>
        </w:tc>
        <w:tc>
          <w:tcPr>
            <w:noWrap/>
          </w:tcPr>
          <w:p>
            <w:pPr/>
            <w:r>
              <w:rPr/>
              <w:t xml:space="preserve">Ein oder ausstandardmäßig an</w:t>
            </w:r>
          </w:p>
        </w:tc>
        <w:tc>
          <w:tcPr>
            <w:noWrap/>
          </w:tcPr>
          <w:p>
            <w:pPr/>
            <w:r>
              <w:rPr/>
              <w:t xml:space="preserve">1 bis 24 Monatestandardmäßig 12 Monate</w:t>
            </w:r>
          </w:p>
        </w:tc>
      </w:tr>
    </w:tbl>
    <w:p>
      <w:pPr/>
      <w:r>
        <w:rPr/>
        <w:t xml:space="preserve">Eine häufig verwendete Kombination: Basisdaten kurz speichern, da die Aufnahme nach der Verarbeitung ihren Zweck erfüllt hat, und Gespräche länger aufbewahren, da Sie diese noch für die Nachverfolgung benötigen.</w:t>
      </w:r>
    </w:p>
    <w:p>
      <w:pPr>
        <w:pStyle w:val="Heading2"/>
      </w:pPr>
      <w:r>
        <w:rPr/>
        <w:t xml:space="preserve">Wichtige Überlegungen</w:t>
      </w:r>
    </w:p>
    <w:p>
      <w:pPr>
        <w:pStyle w:val="Heading3"/>
      </w:pPr>
      <w:r>
        <w:rPr/>
        <w:t xml:space="preserve">Das Löschen ist unwiderruflich</w:t>
      </w:r>
    </w:p>
    <w:p>
      <w:pPr/>
      <w:r>
        <w:rPr/>
        <w:t xml:space="preserve">Sobald Daten wie Gespräche oder Basisdaten gelöscht werden, ist das endgültig. Weder Claritalk noch Sie können diese Daten wiederherstellen.</w:t>
      </w:r>
    </w:p>
    <w:p>
      <w:pPr/>
      <w:r>
        <w:rPr/>
        <w:t xml:space="preserve">Konkrete Folge: Gelöschte Inhalte sind nicht mehr für zukünftige Suchen verfügbar, nicht für KI-Chats über alte Gespräche und nicht mehr als Kontext für neue Analysen.</w:t>
      </w:r>
    </w:p>
    <w:p>
      <w:pPr>
        <w:pStyle w:val="Heading3"/>
      </w:pPr>
      <w:r>
        <w:rPr/>
        <w:t xml:space="preserve">Zweckgebundene Datennutzung</w:t>
      </w:r>
    </w:p>
    <w:p>
      <w:pPr/>
      <w:r>
        <w:rPr/>
        <w:t xml:space="preserve">Claritalk nutzt Ihre Daten ausschließlich zur Verbesserung unserer Dienste für Ihre Organisation.</w:t>
      </w:r>
    </w:p>
    <w:p>
      <w:pPr/>
      <w:r>
        <w:rPr/>
        <w:t xml:space="preserve">Ihre Daten werden nicht zum Trainieren von Modellen außerhalb Ihres Unternehmens verwendet und sind für Dritte nicht zugänglich.</w:t>
      </w:r>
    </w:p>
    <w:p>
      <w:pPr/>
      <w:r>
        <w:rPr/>
        <w:t xml:space="preserve">Planen Sie voraus</w:t>
      </w:r>
    </w:p>
    <w:p>
      <w:pPr/>
      <w:r>
        <w:rPr/>
        <w:t xml:space="preserve">Eine kurze Aufbewahrungszeit ist hervorragend für Ihre Datenschutzrichtlinie, aber Sie verlieren damit auch die Historie: Je länger die Reihe von Gesprächen in einer Akte, desto umfangreicher der Kontext, mit dem Claritalk arbeitet. Wählen Sie eine Aufbewahrungszeit, die der Dauer Ihrer Akten entspricht.</w:t>
      </w:r>
    </w:p>
    <w:p>
      <w:pPr>
        <w:pStyle w:val="Heading2"/>
      </w:pPr>
      <w:r>
        <w:rPr/>
        <w:t xml:space="preserve">Keine Abhängigkeit von Benutzerdaten</w:t>
      </w:r>
    </w:p>
    <w:p>
      <w:pPr/>
      <w:r>
        <w:rPr/>
        <w:t xml:space="preserve">Claritalk benötigt keine Benutzerdaten, um seine allgemeine Funktionsweise zu verbessern. Die Datenanalyse wird ausschließlich innerhalb Ihrer Organisation verwendet, um die Dienstleistung für Sie zu optimieren.</w:t>
      </w:r>
    </w:p>
    <w:p>
      <w:pPr/>
      <w:r>
        <w:rPr/>
        <w:t xml:space="preserve">Mit flexiblen Einstellungen und starkem Fokus auf Datensicherheit bietet Claritalk sowohl Kontrolle als auch Gewissheit. Sie passen die Einstellungen nach Ihren Anforderungen an und behalten dabei die Auswirkungen der Datenlöschung im Blick.</w:t>
      </w:r>
    </w:p>
    <w:p>
      <w:pPr>
        <w:pStyle w:val="Heading2"/>
      </w:pPr>
      <w:r>
        <w:rPr/>
        <w:t xml:space="preserve">Etwas selbst löschen</w:t>
      </w:r>
    </w:p>
    <w:p>
      <w:pPr/>
      <w:r>
        <w:rPr/>
        <w:t xml:space="preserve">Neben den automatischen Aufbewahrungszeiten können Sie jederzeit ein einzelnes Gespräch löschen. Wie das funktioniert und was genau gelöscht wird, finden Sie unter </w:t>
      </w:r>
      <w:hyperlink r:id="rId7" w:history="1">
        <w:r>
          <w:rPr/>
          <w:t xml:space="preserve">Ein Gespräch löschen</w:t>
        </w:r>
      </w:hyperlink>
      <w:r>
        <w:rPr/>
        <w:t xml:space="preserve">.</w:t>
      </w:r>
    </w:p>
    <w:p>
      <w:pPr>
        <w:pStyle w:val="Heading2"/>
      </w:pPr>
      <w:r>
        <w:rPr/>
        <w:t xml:space="preserve">Haben wir noch etwas nicht beantwortet?</w:t>
      </w:r>
    </w:p>
    <w:p>
      <w:pPr/>
      <w:r>
        <w:rPr/>
        <w:t xml:space="preserve">Fragen Sie uns gerne für weitere Erklärungen. Datenschutz, Datenqualität und Respekt vor geistigem Eigentum sind bei uns alltägliche Themen, daher können wir Ihnen in den meisten Fällen sofort helfen. Senden Sie eine E-Mail an </w:t>
      </w:r>
      <w:hyperlink r:id="rId8" w:history="1">
        <w:r>
          <w:rPr/>
          <w:t xml:space="preserve">support@claritalk.com</w:t>
        </w:r>
      </w:hyperlink>
      <w:r>
        <w:rPr/>
        <w:t xml:space="preserve">.</w:t>
      </w:r>
    </w:p>
    <w:p>
      <w:pPr/>
      <w:r>
        <w:rPr>
          <w:b w:val="1"/>
          <w:bCs w:val="1"/>
        </w:rPr>
        <w:t xml:space="preserve">Siehe auch:</w:t>
      </w:r>
    </w:p>
    <w:p>
      <w:pPr/>
      <w:r>
        <w:rPr/>
        <w:t xml:space="preserve"> </w:t>
      </w:r>
    </w:p>
    <w:p>
      <w:pPr/>
      <w:hyperlink r:id="rId7" w:history="1">
        <w:r>
          <w:rPr/>
          <w:t xml:space="preserve">Was macht Claritalk (nicht) mit Ihren Daten?</w:t>
        </w:r>
      </w:hyperlink>
    </w:p>
    <w:p>
      <w:pPr/>
      <w:r>
        <w:rPr/>
        <w:t xml:space="preserve"> </w:t>
      </w:r>
    </w:p>
    <w:p>
      <w:pPr/>
      <w:hyperlink r:id="rId7" w:history="1">
        <w:r>
          <w:rPr/>
          <w:t xml:space="preserve">Ein Gespräch löschen</w:t>
        </w:r>
      </w:hyperlink>
    </w:p>
    <w:p>
      <w:pPr/>
      <w:r>
        <w:rPr/>
        <w:t xml:space="preserve">Claritalk Support · zuletzt aktualisiert am 24. August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Wie lange speichert Claritalk Ihre Daten?</dc:title>
  <dc:description/>
  <dc:subject/>
  <cp:keywords/>
  <cp:category/>
  <cp:lastModifiedBy/>
  <dcterms:created xsi:type="dcterms:W3CDTF">2026-10-26T18:03:39+00:00</dcterms:created>
  <dcterms:modified xsi:type="dcterms:W3CDTF">2026-10-26T18:03:39+00:00</dcterms:modified>
</cp:coreProperties>
</file>

<file path=docProps/custom.xml><?xml version="1.0" encoding="utf-8"?>
<Properties xmlns="http://schemas.openxmlformats.org/officeDocument/2006/custom-properties" xmlns:vt="http://schemas.openxmlformats.org/officeDocument/2006/docPropsVTypes"/>
</file>