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Intégration</w:t>
      </w:r>
    </w:p>
    <w:p>
      <w:pPr>
        <w:pStyle w:val="Heading1"/>
      </w:pPr>
      <w:r>
        <w:rPr/>
        <w:t xml:space="preserve">Connexion avec FID-Manager</w:t>
      </w:r>
    </w:p>
    <w:p>
      <w:pPr/>
      <w:r>
        <w:rPr/>
        <w:t xml:space="preserve">Avec la connexion FID-Manager, le PDF de chaque réunion est automatiquement ajouté au bon contact. Vous ne devez suivre ces étapes qu'une fois.</w:t>
      </w:r>
    </w:p>
    <w:p>
      <w:pPr>
        <w:pStyle w:val="Heading2"/>
      </w:pPr>
      <w:r>
        <w:rPr/>
        <w:t xml:space="preserve">Étape 1 — Dans FID-Manager</w:t>
      </w:r>
    </w:p>
    <w:p>
      <w:pPr>
        <w:numPr>
          <w:ilvl w:val="0"/>
          <w:numId w:val="4"/>
        </w:numPr>
      </w:pPr>
      <w:r>
        <w:rPr/>
        <w:t xml:space="preserve">Ouvrez les paramètres des documents</w:t>
      </w:r>
      <w:r>
        <w:rPr/>
        <w:t xml:space="preserve">Allez à </w:t>
      </w:r>
      <w:r>
        <w:rPr>
          <w:b w:val="1"/>
          <w:bCs w:val="1"/>
        </w:rPr>
        <w:t xml:space="preserve">Documents / Paramètres des documents</w:t>
      </w:r>
      <w:r>
        <w:rPr/>
        <w:t xml:space="preserve">.</w:t>
      </w:r>
      <w:r>
        <w:pict>
          <v:shape type="#_x0000_t75" stroked="f" style="width:620px; height:1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b w:val="1"/>
          <w:bCs w:val="1"/>
          <w:i w:val="1"/>
          <w:iCs w:val="1"/>
        </w:rPr>
        <w:t xml:space="preserve">Documents › Paramètres des documents dans FID-Manager</w:t>
      </w:r>
    </w:p>
    <w:p>
      <w:pPr>
        <w:numPr>
          <w:ilvl w:val="0"/>
          <w:numId w:val="4"/>
        </w:numPr>
      </w:pPr>
      <w:r>
        <w:rPr/>
        <w:t xml:space="preserve">Ajoutez un nouveau type de document</w:t>
      </w:r>
      <w:r>
        <w:rPr/>
        <w:t xml:space="preserve">Cliquez sur </w:t>
      </w:r>
      <w:r>
        <w:rPr>
          <w:b w:val="1"/>
          <w:bCs w:val="1"/>
        </w:rPr>
        <w:t xml:space="preserve">Ajouter un type de document</w:t>
      </w:r>
      <w:r>
        <w:rPr/>
        <w:t xml:space="preserve">.</w:t>
      </w:r>
      <w:r>
        <w:pict>
          <v:shape type="#_x0000_t75" stroked="f" style="width:620px; height:5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Ajouter un type de document</w:t>
      </w:r>
      <w:r>
        <w:rPr/>
        <w:t xml:space="preserve">Remplissez : Claritalk Summary.</w:t>
      </w:r>
      <w:r>
        <w:pict>
          <v:shape type="#_x0000_t75" stroked="f" style="width:620px; height:36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Remplissez le type de document « Claritalk Summary »</w:t>
      </w:r>
    </w:p>
    <w:p>
      <w:pPr>
        <w:numPr>
          <w:ilvl w:val="0"/>
          <w:numId w:val="4"/>
        </w:numPr>
      </w:pPr>
      <w:r>
        <w:rPr/>
        <w:t xml:space="preserve">Mettez le type de document à disposition de l'API</w:t>
      </w:r>
      <w:r>
        <w:rPr/>
        <w:t xml:space="preserve">Cliquez sur </w:t>
      </w:r>
      <w:r>
        <w:rPr>
          <w:b w:val="1"/>
          <w:bCs w:val="1"/>
        </w:rPr>
        <w:t xml:space="preserve">« Paramètres pour l'accès des logiciels externes (API) »</w:t>
      </w:r>
      <w:r>
        <w:rPr/>
        <w:t xml:space="preserve"> puis sur </w:t>
      </w:r>
      <w:r>
        <w:rPr>
          <w:b w:val="1"/>
          <w:bCs w:val="1"/>
        </w:rPr>
        <w:t xml:space="preserve">Claritalk</w:t>
      </w:r>
      <w:r>
        <w:rPr/>
        <w:t xml:space="preserve">.</w:t>
      </w:r>
      <w:r>
        <w:pict>
          <v:shape type="#_x0000_t75" stroked="f" style="width:620px; height:24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b w:val="1"/>
          <w:bCs w:val="1"/>
          <w:i w:val="1"/>
          <w:iCs w:val="1"/>
        </w:rPr>
        <w:t xml:space="preserve">Activer l'accès API pour Claritalk</w:t>
      </w:r>
      <w:r>
        <w:rPr/>
        <w:t xml:space="preserve">Vous recevrez un e-mail avec les codes d'accès.</w:t>
      </w:r>
    </w:p>
    <w:p>
      <w:pPr>
        <w:numPr>
          <w:ilvl w:val="0"/>
          <w:numId w:val="4"/>
        </w:numPr>
      </w:pPr>
      <w:r>
        <w:rPr/>
        <w:t xml:space="preserve">Remplissez le code partenaire</w:t>
      </w:r>
      <w:r>
        <w:rPr/>
        <w:t xml:space="preserve">Cliquez sur </w:t>
      </w:r>
      <w:r>
        <w:rPr>
          <w:b w:val="1"/>
          <w:bCs w:val="1"/>
        </w:rPr>
        <w:t xml:space="preserve">« Autorisations de documents » / Autre</w:t>
      </w:r>
      <w:r>
        <w:rPr/>
        <w:t xml:space="preserve"> et remplissez CLARI pour Claritalk.</w:t>
      </w:r>
      <w:r>
        <w:pict>
          <v:shape type="#_x0000_t75" stroked="f" style="width:620px; height:33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Remplissez le code partenaire CLARI dans les autorisations de documents</w:t>
      </w:r>
    </w:p>
    <w:p>
      <w:pPr/>
      <w:r>
        <w:rPr/>
        <w:t xml:space="preserve">Attention</w:t>
      </w:r>
    </w:p>
    <w:p>
      <w:pPr/>
      <w:r>
        <w:rPr/>
        <w:t xml:space="preserve">Le mot de passe envoyé par FID-Manager est </w:t>
      </w:r>
      <w:r>
        <w:rPr>
          <w:b w:val="1"/>
          <w:bCs w:val="1"/>
        </w:rPr>
        <w:t xml:space="preserve">un mot de passe par entreprise</w:t>
      </w:r>
      <w:r>
        <w:rPr/>
        <w:t xml:space="preserve"> et doit être utilisé par tout le monde. Transmettez-le donc aux autres utilisateurs qui ont besoin d'accès à FID-Manager. À </w:t>
      </w:r>
      <w:r>
        <w:rPr>
          <w:b w:val="1"/>
          <w:bCs w:val="1"/>
        </w:rPr>
        <w:t xml:space="preserve">chaque nouvelle demande, FID supprime le mot de passe précédent</w:t>
      </w:r>
      <w:r>
        <w:rPr/>
        <w:t xml:space="preserve">.</w:t>
      </w:r>
    </w:p>
    <w:p>
      <w:pPr>
        <w:pStyle w:val="Heading2"/>
      </w:pPr>
      <w:r>
        <w:rPr/>
        <w:t xml:space="preserve">Étape 2 — Dans Claritalk</w:t>
      </w:r>
    </w:p>
    <w:p>
      <w:pPr>
        <w:numPr>
          <w:ilvl w:val="0"/>
          <w:numId w:val="5"/>
        </w:numPr>
      </w:pPr>
      <w:r>
        <w:rPr/>
        <w:t xml:space="preserve">Ouvrez la marketplace</w:t>
      </w:r>
      <w:r>
        <w:rPr/>
        <w:t xml:space="preserve">Allez à </w:t>
      </w:r>
      <w:hyperlink r:id="rId12" w:history="1">
        <w:r>
          <w:rPr/>
          <w:t xml:space="preserve">app.claritalk.com › profil › marketplace</w:t>
        </w:r>
      </w:hyperlink>
      <w:r>
        <w:rPr/>
        <w:t xml:space="preserve"> et cliquez sur </w:t>
      </w:r>
      <w:r>
        <w:rPr>
          <w:b w:val="1"/>
          <w:bCs w:val="1"/>
        </w:rPr>
        <w:t xml:space="preserve">FID-Manager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Remplissez les codes d'accès</w:t>
      </w:r>
      <w:r>
        <w:rPr/>
        <w:t xml:space="preserve">Utilisez les codes de l'e-mail de FID-Manager.</w:t>
      </w:r>
      <w:r>
        <w:pict>
          <v:shape type="#_x0000_t75" stroked="f" style="width:620px; height:38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b w:val="1"/>
          <w:bCs w:val="1"/>
          <w:i w:val="1"/>
          <w:iCs w:val="1"/>
        </w:rPr>
        <w:t xml:space="preserve">Remplissez les codes d'accès dans Claritalk</w:t>
      </w:r>
    </w:p>
    <w:p>
      <w:pPr>
        <w:numPr>
          <w:ilvl w:val="0"/>
          <w:numId w:val="5"/>
        </w:numPr>
      </w:pPr>
      <w:r>
        <w:rPr/>
        <w:t xml:space="preserve">Remplissez le code partenaire</w:t>
      </w:r>
      <w:r>
        <w:rPr/>
        <w:t xml:space="preserve">Cliquez sur </w:t>
      </w:r>
      <w:r>
        <w:rPr>
          <w:b w:val="1"/>
          <w:bCs w:val="1"/>
        </w:rPr>
        <w:t xml:space="preserve">Configuration</w:t>
      </w:r>
      <w:r>
        <w:rPr/>
        <w:t xml:space="preserve"> et remplissez le code partenaire CLARI.</w:t>
      </w:r>
      <w:r>
        <w:pict>
          <v:shape type="#_x0000_t75" stroked="f" style="width:620px; height:49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  <w:r>
        <w:rPr>
          <w:b w:val="1"/>
          <w:bCs w:val="1"/>
          <w:i w:val="1"/>
          <w:iCs w:val="1"/>
        </w:rPr>
        <w:t xml:space="preserve">Remplissez le code partenaire CLARI dans la configuration</w:t>
      </w:r>
    </w:p>
    <w:p>
      <w:pPr>
        <w:pStyle w:val="Heading2"/>
      </w:pPr>
      <w:r>
        <w:rPr/>
        <w:t xml:space="preserve">Le résultat</w:t>
      </w:r>
    </w:p>
    <w:p>
      <w:pPr/>
      <w:r>
        <w:rPr/>
        <w:t xml:space="preserve">Fait</w:t>
      </w:r>
    </w:p>
    <w:p>
      <w:pPr/>
      <w:r>
        <w:rPr/>
        <w:t xml:space="preserve">Lors du démarrage d'une réunion, vous pouvez maintenant sélectionner le </w:t>
      </w:r>
      <w:r>
        <w:rPr>
          <w:b w:val="1"/>
          <w:bCs w:val="1"/>
        </w:rPr>
        <w:t xml:space="preserve">contact</w:t>
      </w:r>
      <w:r>
        <w:rPr/>
        <w:t xml:space="preserve"> avec lequel vous effectuez la réunion. Après la réunion, le </w:t>
      </w:r>
      <w:r>
        <w:rPr>
          <w:b w:val="1"/>
          <w:bCs w:val="1"/>
        </w:rPr>
        <w:t xml:space="preserve">PDF de la réunion est automatiquement ajouté à ce contact</w:t>
      </w:r>
      <w:r>
        <w:rPr/>
        <w:t xml:space="preserve">. Bonne chance !</w:t>
      </w:r>
    </w:p>
    <w:p>
      <w:pPr/>
      <w:r>
        <w:rPr>
          <w:b w:val="1"/>
          <w:bCs w:val="1"/>
        </w:rPr>
        <w:t xml:space="preserve">Erreur détectée ou complément nécessaire ?</w:t>
      </w:r>
      <w:r>
        <w:rPr/>
        <w:t xml:space="preserve"> Signalez-le à </w:t>
      </w:r>
      <w:hyperlink r:id="rId15" w:history="1">
        <w:r>
          <w:rPr/>
          <w:t xml:space="preserve">support@claritalk.com</w:t>
        </w:r>
      </w:hyperlink>
      <w:r>
        <w:rPr/>
        <w:t xml:space="preserve"> et nous vous aiderons rapidement.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7F4F5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2634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hyperlink" Target="https://app.claritalk.com/user/profile?setting=marketplace" TargetMode="External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Relationship Id="rId15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Comment établir une connexion avec FID-Manager ?</dc:title>
  <dc:description/>
  <dc:subject/>
  <cp:keywords/>
  <cp:category/>
  <cp:lastModifiedBy/>
  <dcterms:created xsi:type="dcterms:W3CDTF">2026-10-26T03:16:34+00:00</dcterms:created>
  <dcterms:modified xsi:type="dcterms:W3CDTF">2026-10-26T03:16:34+00:00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