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Politique</w:t>
      </w:r>
    </w:p>
    <w:p>
      <w:pPr>
        <w:pStyle w:val="Heading1"/>
      </w:pPr>
      <w:r>
        <w:rPr/>
        <w:t xml:space="preserve">Que fait Claritalk (et ne fait pas) avec vos données ?</w:t>
      </w:r>
    </w:p>
    <w:p>
      <w:pPr/>
      <w:r>
        <w:rPr/>
        <w:t xml:space="preserve">Claritalk convertit les conversations commerciales en texte et les analyse à des fins de coaching et d'analyse. Cela fournit des insights qui permettent aux entreprises d'améliorer leurs processus et leur communication. Mais que se passe-t-il exactement avec vos données commerciales ? Nous vous l'expliquons clairement ci-dessous.</w:t>
      </w:r>
    </w:p>
    <w:p>
      <w:pPr>
        <w:pStyle w:val="Heading2"/>
      </w:pPr>
      <w:r>
        <w:rPr/>
        <w:t xml:space="preserve">1. Vos données restent dans les limites de votre entreprise</w:t>
      </w:r>
    </w:p>
    <w:p>
      <w:pPr/>
      <w:r>
        <w:rPr/>
        <w:t xml:space="preserve">Claritalk offre la possibilité de travailler avec un </w:t>
      </w:r>
      <w:r>
        <w:rPr>
          <w:b w:val="1"/>
          <w:bCs w:val="1"/>
        </w:rPr>
        <w:t xml:space="preserve">pool de données propre</w:t>
      </w:r>
      <w:r>
        <w:rPr/>
        <w:t xml:space="preserve">. Cela signifie que les données client et commerciales ne quittent jamais les limites de votre organisation.</w:t>
      </w:r>
    </w:p>
    <w:p>
      <w:pPr/>
      <w:r>
        <w:rPr/>
        <w:t xml:space="preserve">Vos données ne sont pas utilisées pour l'entraînement de grands modèles de langage par des tiers. Pour le stockage sécurisé, Microsoft Azure est généralement utilisé.</w:t>
      </w:r>
    </w:p>
    <w:p>
      <w:pPr>
        <w:pStyle w:val="Heading2"/>
      </w:pPr>
      <w:r>
        <w:rPr/>
        <w:t xml:space="preserve">2. Sélection intelligente de modèles pour des tâches spécifiques</w:t>
      </w:r>
    </w:p>
    <w:p>
      <w:pPr/>
      <w:r>
        <w:rPr/>
        <w:t xml:space="preserve">Claritalk sélectionne toujours le meilleur modèle de langage possible pour une tâche spécifique, de manière orientée vers la tâche et spécifique au domaine. Par exemple :</w:t>
      </w:r>
    </w:p>
    <w:p>
      <w:pPr>
        <w:numPr>
          <w:ilvl w:val="0"/>
          <w:numId w:val="4"/>
        </w:numPr>
      </w:pPr>
      <w:r>
        <w:rPr/>
        <w:t xml:space="preserve">Un agent pour les conversations de vente fonctionne différemment d'un agent pour les conversations de projet.</w:t>
      </w:r>
    </w:p>
    <w:p>
      <w:pPr>
        <w:numPr>
          <w:ilvl w:val="0"/>
          <w:numId w:val="4"/>
        </w:numPr>
      </w:pPr>
      <w:r>
        <w:rPr/>
        <w:t xml:space="preserve">Les algorithmes sont affinés pour chaque tâche afin de fournir des performances optimales.</w:t>
      </w:r>
    </w:p>
    <w:p>
      <w:pPr/>
      <w:r>
        <w:rPr/>
        <w:t xml:space="preserve">En plus de ce </w:t>
      </w:r>
      <w:r>
        <w:rPr>
          <w:b w:val="1"/>
          <w:bCs w:val="1"/>
        </w:rPr>
        <w:t xml:space="preserve">framework multi-LLM</w:t>
      </w:r>
      <w:r>
        <w:rPr/>
        <w:t xml:space="preserve">, Claritalk utilise un </w:t>
      </w:r>
      <w:r>
        <w:rPr>
          <w:b w:val="1"/>
          <w:bCs w:val="1"/>
        </w:rPr>
        <w:t xml:space="preserve">framework multi-agent</w:t>
      </w:r>
      <w:r>
        <w:rPr/>
        <w:t xml:space="preserve">, où différents agents spécialisés travaillent ensemble pour résoudre efficacement des problèmes complexes. Chaque agent dispose de connaissances spécifiques et travaille indépendamment sur sa partie de la tâche, tout en convergeant vers un résultat unique.</w:t>
      </w:r>
    </w:p>
    <w:p>
      <w:pPr>
        <w:pStyle w:val="Heading2"/>
      </w:pPr>
      <w:r>
        <w:rPr/>
        <w:t xml:space="preserve">3. Techniques pour optimiser l'utilisation de vos données commerciales</w:t>
      </w:r>
    </w:p>
    <w:p>
      <w:pPr/>
      <w:r>
        <w:rPr/>
        <w:t xml:space="preserve">Au sein d'un silo d'entreprise, Claritalk utilise des techniques avancées pour améliorer continuellement l'analyse des conversations.</w:t>
      </w:r>
    </w:p>
    <w:p>
      <w:pPr>
        <w:pStyle w:val="Heading3"/>
      </w:pPr>
      <w:r>
        <w:rPr/>
        <w:t xml:space="preserve">Fine-tuning des modèles de langage</w:t>
      </w:r>
    </w:p>
    <w:p>
      <w:pPr/>
      <w:r>
        <w:rPr/>
        <w:t xml:space="preserve">En adaptant les modèles aux besoins spécifiques de l'entreprise, ils se comportent davantage en ligne avec la tâche souhaitée.</w:t>
      </w:r>
    </w:p>
    <w:p>
      <w:pPr>
        <w:pStyle w:val="Heading3"/>
      </w:pPr>
      <w:r>
        <w:rPr/>
        <w:t xml:space="preserve">Retrieval-Augmented Generation (RAG)</w:t>
      </w:r>
    </w:p>
    <w:p>
      <w:pPr/>
      <w:r>
        <w:rPr/>
        <w:t xml:space="preserve">Claritalk récupère des faits supplémentaires provenant de conversations précédentes dans le même domaine de connaissances. Cela rend l'analyse consciente du contexte et riche en insights.</w:t>
      </w:r>
    </w:p>
    <w:p>
      <w:pPr>
        <w:pStyle w:val="Heading3"/>
      </w:pPr>
      <w:r>
        <w:rPr/>
        <w:t xml:space="preserve">Reinforcement Learning</w:t>
      </w:r>
    </w:p>
    <w:p>
      <w:pPr/>
      <w:r>
        <w:rPr/>
        <w:t xml:space="preserve">Grâce à l'apprentissage par renforcement, les agents apprennent continuellement les uns des autres, ce qui conduit à un meilleur comportement et de meilleures réponses.</w:t>
      </w:r>
    </w:p>
    <w:p>
      <w:pPr>
        <w:pStyle w:val="Heading2"/>
      </w:pPr>
      <w:r>
        <w:rPr/>
        <w:t xml:space="preserve">4. Amélioration continue au sein d'un silo sécurisé</w:t>
      </w:r>
    </w:p>
    <w:p>
      <w:pPr/>
      <w:r>
        <w:rPr/>
        <w:t xml:space="preserve">À mesure que la quantité de données au sein du silo d'entreprise augmente, la qualité et la précision des analyses s'améliorent continuellement. Cela se fait </w:t>
      </w:r>
      <w:r>
        <w:rPr>
          <w:b w:val="1"/>
          <w:bCs w:val="1"/>
        </w:rPr>
        <w:t xml:space="preserve">sans l'ajout de connaissances externes</w:t>
      </w:r>
      <w:r>
        <w:rPr/>
        <w:t xml:space="preserve">. L'entreprise conserve un contrôle total sur ses propres données.</w:t>
      </w:r>
    </w:p>
    <w:p>
      <w:pPr/>
      <w:r>
        <w:rPr/>
        <w:t xml:space="preserve">Pour les procédures internes, Claritalk respecte les </w:t>
      </w:r>
      <w:r>
        <w:rPr>
          <w:b w:val="1"/>
          <w:bCs w:val="1"/>
        </w:rPr>
        <w:t xml:space="preserve">CIS Benchmarks</w:t>
      </w:r>
      <w:r>
        <w:rPr/>
        <w:t xml:space="preserve"> et suit le livre ISMS selon </w:t>
      </w:r>
      <w:r>
        <w:rPr>
          <w:b w:val="1"/>
          <w:bCs w:val="1"/>
        </w:rPr>
        <w:t xml:space="preserve">ISO 27001:2022</w:t>
      </w:r>
      <w:r>
        <w:rPr/>
        <w:t xml:space="preserve"> (certification en préparation), ce qui garantit des mesures strictes de sécurité de l'information.</w:t>
      </w:r>
    </w:p>
    <w:p>
      <w:pPr>
        <w:pStyle w:val="Heading2"/>
      </w:pPr>
      <w:r>
        <w:rPr/>
        <w:t xml:space="preserve">Ce que Claritalk ne fait pas</w:t>
      </w:r>
    </w:p>
    <w:p>
      <w:pPr/>
      <w:r>
        <w:rPr/>
        <w:t xml:space="preserve">Claritalk respecte la confidentialité et le caractère confidentiel de vos données. La plateforme garantit :</w:t>
      </w:r>
    </w:p>
    <w:tbl>
      <w:tblGrid>
        <w:gridCol/>
        <w:gridCol/>
      </w:tblGrid>
      <w:tblPr>
        <w:tblW w:w="0" w:type="auto"/>
        <w:tblLayout w:type="autofit"/>
      </w:tblPr>
      <w:tr>
        <w:trPr>
          <w:tblHeader w:val="1"/>
        </w:trPr>
        <w:tc>
          <w:tcPr>
            <w:noWrap/>
          </w:tcPr>
          <w:p>
            <w:pPr/>
            <w:r>
              <w:rPr/>
              <w:t xml:space="preserve">Ce qui ne se passe pas</w:t>
            </w:r>
          </w:p>
        </w:tc>
        <w:tc>
          <w:tcPr>
            <w:noWrap/>
          </w:tcPr>
          <w:p>
            <w:pPr/>
            <w:r>
              <w:rPr/>
              <w:t xml:space="preserve">Ce que cela signifie concrètement</w:t>
            </w:r>
          </w:p>
        </w:tc>
      </w:tr>
      <w:tr>
        <w:trPr/>
        <w:tc>
          <w:tcPr>
            <w:noWrap/>
          </w:tcPr>
          <w:p>
            <w:pPr/>
            <w:r>
              <w:rPr/>
              <w:t xml:space="preserve">Aucune utilisation de vos données à des fins d'entraînement</w:t>
            </w:r>
          </w:p>
        </w:tc>
        <w:tc>
          <w:tcPr>
            <w:noWrap/>
          </w:tcPr>
          <w:p>
            <w:pPr/>
            <w:r>
              <w:rPr/>
              <w:t xml:space="preserve">Vos données commerciales ne sont jamais utilisées pour entraîner des modèles d'IA génériques</w:t>
            </w:r>
          </w:p>
        </w:tc>
      </w:tr>
      <w:tr>
        <w:trPr/>
        <w:tc>
          <w:tcPr>
            <w:noWrap/>
          </w:tcPr>
          <w:p>
            <w:pPr/>
            <w:r>
              <w:rPr/>
              <w:t xml:space="preserve">Aucun partage de données avec des tiers</w:t>
            </w:r>
          </w:p>
        </w:tc>
        <w:tc>
          <w:tcPr>
            <w:noWrap/>
          </w:tcPr>
          <w:p>
            <w:pPr/>
            <w:r>
              <w:rPr/>
              <w:t xml:space="preserve">Les données ne sont pas partagées avec des tiers</w:t>
            </w:r>
          </w:p>
        </w:tc>
      </w:tr>
      <w:tr>
        <w:trPr/>
        <w:tc>
          <w:tcPr>
            <w:noWrap/>
          </w:tcPr>
          <w:p>
            <w:pPr/>
            <w:r>
              <w:rPr/>
              <w:t xml:space="preserve">Aucun stockage en dehors de l'environnement approuvé</w:t>
            </w:r>
          </w:p>
        </w:tc>
        <w:tc>
          <w:tcPr>
            <w:noWrap/>
          </w:tcPr>
          <w:p>
            <w:pPr/>
            <w:r>
              <w:rPr/>
              <w:t xml:space="preserve">Toutes les données restent dans les limites sécurisées de l'infrastructure, généralement Microsoft Azure</w:t>
            </w:r>
          </w:p>
        </w:tc>
      </w:tr>
      <w:tr>
        <w:trPr/>
        <w:tc>
          <w:tcPr>
            <w:noWrap/>
          </w:tcPr>
          <w:p>
            <w:pPr/>
            <w:r>
              <w:rPr/>
              <w:t xml:space="preserve">Aucun accès non autorisé</w:t>
            </w:r>
          </w:p>
        </w:tc>
        <w:tc>
          <w:tcPr>
            <w:noWrap/>
          </w:tcPr>
          <w:p>
            <w:pPr/>
            <w:r>
              <w:rPr/>
              <w:t xml:space="preserve">Des mesures de sécurité strictes limitent l'accès uniquement aux utilisateurs autorisés</w:t>
            </w:r>
          </w:p>
        </w:tc>
      </w:tr>
    </w:tbl>
    <w:p>
      <w:pPr>
        <w:pStyle w:val="Heading2"/>
      </w:pPr>
      <w:r>
        <w:rPr/>
        <w:t xml:space="preserve">Et combien de temps ces données restent-elles stockées ?</w:t>
      </w:r>
    </w:p>
    <w:p>
      <w:pPr/>
      <w:r>
        <w:rPr/>
        <w:t xml:space="preserve">C'est à vous de décider, par catégorie, avec des périodes allant de un à vingt-quatre mois. Les détails se trouvent dans </w:t>
      </w:r>
      <w:hyperlink r:id="rId7" w:history="1">
        <w:r>
          <w:rPr/>
          <w:t xml:space="preserve">Combien de temps Claritalk conserve-t-il vos données ?</w:t>
        </w:r>
      </w:hyperlink>
      <w:r>
        <w:rPr/>
        <w:t xml:space="preserve">. Si vous souhaitez supprimer une conversation immédiatement, c'est également possible : voir </w:t>
      </w:r>
      <w:hyperlink r:id="rId7" w:history="1">
        <w:r>
          <w:rPr/>
          <w:t xml:space="preserve">Supprimer une conversation</w:t>
        </w:r>
      </w:hyperlink>
      <w:r>
        <w:rPr/>
        <w:t xml:space="preserve">.</w:t>
      </w:r>
    </w:p>
    <w:p>
      <w:pPr>
        <w:pStyle w:val="Heading2"/>
      </w:pPr>
      <w:r>
        <w:rPr/>
        <w:t xml:space="preserve">Vous avez d'autres questions ?</w:t>
      </w:r>
    </w:p>
    <w:p>
      <w:pPr/>
      <w:r>
        <w:rPr/>
        <w:t xml:space="preserve">La confidentialité, la qualité des données et le respect de la propriété intellectuelle sont des sujets quotidiens pour nous. Posez votre question via </w:t>
      </w:r>
      <w:hyperlink r:id="rId8" w:history="1">
        <w:r>
          <w:rPr/>
          <w:t xml:space="preserve">support@claritalk.com</w:t>
        </w:r>
      </w:hyperlink>
      <w:r>
        <w:rPr/>
        <w:t xml:space="preserve"> — dans la plupart des cas, nous pouvons vous répondre immédiatement, même si votre responsable informatique ou de conformité participe à la discussion.</w:t>
      </w:r>
    </w:p>
    <w:p>
      <w:pPr/>
      <w:r>
        <w:rPr>
          <w:b w:val="1"/>
          <w:bCs w:val="1"/>
        </w:rPr>
        <w:t xml:space="preserve">Voir aussi :</w:t>
      </w:r>
    </w:p>
    <w:p>
      <w:pPr/>
      <w:r>
        <w:rPr/>
        <w:t xml:space="preserve"> </w:t>
      </w:r>
    </w:p>
    <w:p>
      <w:pPr/>
      <w:hyperlink r:id="rId7" w:history="1">
        <w:r>
          <w:rPr/>
          <w:t xml:space="preserve">Combien de temps Claritalk conserve-t-il vos données ?</w:t>
        </w:r>
      </w:hyperlink>
    </w:p>
    <w:p>
      <w:pPr/>
      <w:r>
        <w:rPr/>
        <w:t xml:space="preserve"> </w:t>
      </w:r>
    </w:p>
    <w:p>
      <w:pPr/>
      <w:hyperlink r:id="rId7" w:history="1">
        <w:r>
          <w:rPr/>
          <w:t xml:space="preserve">Que signifie “hallucination detected” ?</w:t>
        </w:r>
      </w:hyperlink>
    </w:p>
    <w:p>
      <w:pPr/>
      <w:r>
        <w:rPr/>
        <w:t xml:space="preserve">Claritalk Support · dernière mise à jour le 24 août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AD97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 TargetMode="External"/><Relationship Id="rId8"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Que fait Claritalk (et ne fait pas) avec vos données ?</dc:title>
  <dc:description/>
  <dc:subject/>
  <cp:keywords/>
  <cp:category/>
  <cp:lastModifiedBy/>
  <dcterms:created xsi:type="dcterms:W3CDTF">2026-10-27T14:23:53+00:00</dcterms:created>
  <dcterms:modified xsi:type="dcterms:W3CDTF">2026-10-27T14:23:53+00:00</dcterms:modified>
</cp:coreProperties>
</file>

<file path=docProps/custom.xml><?xml version="1.0" encoding="utf-8"?>
<Properties xmlns="http://schemas.openxmlformats.org/officeDocument/2006/custom-properties" xmlns:vt="http://schemas.openxmlformats.org/officeDocument/2006/docPropsVTypes"/>
</file>