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Beleid</w:t>
      </w:r>
    </w:p>
    <w:p>
      <w:pPr>
        <w:pStyle w:val="Heading1"/>
      </w:pPr>
      <w:r>
        <w:rPr/>
        <w:t xml:space="preserve">Wat doet Claritalk (niet) met uw data?</w:t>
      </w:r>
    </w:p>
    <w:p>
      <w:pPr/>
      <w:r>
        <w:rPr/>
        <w:t xml:space="preserve">Claritalk zet zakelijke gesprekken om in tekst en analyseert die voor coaching- en analysedoeleinden. Dat levert inzichten waarmee bedrijven hun processen en communicatie verbeteren. Maar wat gebeurt er precies met uw bedrijfsdata? Hieronder leggen we het helder uit.</w:t>
      </w:r>
    </w:p>
    <w:p>
      <w:pPr>
        <w:pStyle w:val="Heading2"/>
      </w:pPr>
      <w:r>
        <w:rPr/>
        <w:t xml:space="preserve">1. Uw data blijft binnen de grenzen van uw bedrijf</w:t>
      </w:r>
    </w:p>
    <w:p>
      <w:pPr/>
      <w:r>
        <w:rPr/>
        <w:t xml:space="preserve">Claritalk biedt de mogelijkheid om met een </w:t>
      </w:r>
      <w:r>
        <w:rPr>
          <w:b w:val="1"/>
          <w:bCs w:val="1"/>
        </w:rPr>
        <w:t xml:space="preserve">eigen datapool</w:t>
      </w:r>
      <w:r>
        <w:rPr/>
        <w:t xml:space="preserve"> te werken. Dat betekent dat klant- en bedrijfsdata nooit buiten de grenzen van uw organisatie terechtkomt.</w:t>
      </w:r>
    </w:p>
    <w:p>
      <w:pPr/>
      <w:r>
        <w:rPr/>
        <w:t xml:space="preserve">Uw data wordt niet gebruikt voor de training van grote taalmodellen door externe partijen. Voor de veilige opslag wordt doorgaans gebruikgemaakt van Microsoft Azure.</w:t>
      </w:r>
    </w:p>
    <w:p>
      <w:pPr>
        <w:pStyle w:val="Heading2"/>
      </w:pPr>
      <w:r>
        <w:rPr/>
        <w:t xml:space="preserve">2. Slimme selectie van modellen voor specifieke taken</w:t>
      </w:r>
    </w:p>
    <w:p>
      <w:pPr/>
      <w:r>
        <w:rPr/>
        <w:t xml:space="preserve">Claritalk selecteert altijd het best mogelijke taalmodel voor een specifieke taak, op een taakgerichte en domeinspecifieke manier. Bijvoorbeeld:</w:t>
      </w:r>
    </w:p>
    <w:p>
      <w:pPr>
        <w:numPr>
          <w:ilvl w:val="0"/>
          <w:numId w:val="4"/>
        </w:numPr>
      </w:pPr>
      <w:r>
        <w:rPr/>
        <w:t xml:space="preserve">Een agent voor salesgesprekken werkt anders dan een agent voor projectgesprekken.</w:t>
      </w:r>
    </w:p>
    <w:p>
      <w:pPr>
        <w:numPr>
          <w:ilvl w:val="0"/>
          <w:numId w:val="4"/>
        </w:numPr>
      </w:pPr>
      <w:r>
        <w:rPr/>
        <w:t xml:space="preserve">De algoritmen worden voor elke taak verfijnd om optimale prestaties te leveren.</w:t>
      </w:r>
    </w:p>
    <w:p>
      <w:pPr/>
      <w:r>
        <w:rPr/>
        <w:t xml:space="preserve">Naast dit </w:t>
      </w:r>
      <w:r>
        <w:rPr>
          <w:b w:val="1"/>
          <w:bCs w:val="1"/>
        </w:rPr>
        <w:t xml:space="preserve">multi-LLM-framework</w:t>
      </w:r>
      <w:r>
        <w:rPr/>
        <w:t xml:space="preserve"> gebruikt Claritalk een </w:t>
      </w:r>
      <w:r>
        <w:rPr>
          <w:b w:val="1"/>
          <w:bCs w:val="1"/>
        </w:rPr>
        <w:t xml:space="preserve">multi-agent-framework</w:t>
      </w:r>
      <w:r>
        <w:rPr/>
        <w:t xml:space="preserve">, waarbij verschillende gespecialiseerde agents samenwerken om complexe vraagstukken efficiënt op te lossen. Elke agent heeft specifieke kennis en werkt onafhankelijk aan zijn deel van de taak, terwijl ze samen tot één resultaat komen.</w:t>
      </w:r>
    </w:p>
    <w:p>
      <w:pPr>
        <w:pStyle w:val="Heading2"/>
      </w:pPr>
      <w:r>
        <w:rPr/>
        <w:t xml:space="preserve">3. Technieken om uw bedrijfsdata optimaal te benutten</w:t>
      </w:r>
    </w:p>
    <w:p>
      <w:pPr/>
      <w:r>
        <w:rPr/>
        <w:t xml:space="preserve">Binnen een bedrijfssilo gebruikt Claritalk geavanceerde technieken om de analyse van gesprekken steeds beter te maken.</w:t>
      </w:r>
    </w:p>
    <w:p>
      <w:pPr>
        <w:pStyle w:val="Heading3"/>
      </w:pPr>
      <w:r>
        <w:rPr/>
        <w:t xml:space="preserve">Fine-tuning van taalmodellen</w:t>
      </w:r>
    </w:p>
    <w:p>
      <w:pPr/>
      <w:r>
        <w:rPr/>
        <w:t xml:space="preserve">Door modellen aan te passen aan specifieke bedrijfsbehoeften, gedragen ze zich meer in lijn met de gewenste taak.</w:t>
      </w:r>
    </w:p>
    <w:p>
      <w:pPr>
        <w:pStyle w:val="Heading3"/>
      </w:pPr>
      <w:r>
        <w:rPr/>
        <w:t xml:space="preserve">Retrieval-Augmented Generation (RAG)</w:t>
      </w:r>
    </w:p>
    <w:p>
      <w:pPr/>
      <w:r>
        <w:rPr/>
        <w:t xml:space="preserve">Claritalk haalt aanvullende feiten uit eerdere gesprekken binnen hetzelfde kennisdomein. Daardoor wordt de analyse contextbewust en rijker aan inzichten.</w:t>
      </w:r>
    </w:p>
    <w:p>
      <w:pPr>
        <w:pStyle w:val="Heading3"/>
      </w:pPr>
      <w:r>
        <w:rPr/>
        <w:t xml:space="preserve">Reinforcement Learning</w:t>
      </w:r>
    </w:p>
    <w:p>
      <w:pPr/>
      <w:r>
        <w:rPr/>
        <w:t xml:space="preserve">Door versterkend leren leren de agents continu van elkaar, wat leidt tot beter gedrag en betere antwoorden.</w:t>
      </w:r>
    </w:p>
    <w:p>
      <w:pPr>
        <w:pStyle w:val="Heading2"/>
      </w:pPr>
      <w:r>
        <w:rPr/>
        <w:t xml:space="preserve">4. Voortdurend verbeteren binnen een veilige silo</w:t>
      </w:r>
    </w:p>
    <w:p>
      <w:pPr/>
      <w:r>
        <w:rPr/>
        <w:t xml:space="preserve">Doordat de hoeveelheid data binnen de bedrijfssilo toeneemt, verbeteren de kwaliteit en accuraatheid van de analyses continu. Dat gebeurt </w:t>
      </w:r>
      <w:r>
        <w:rPr>
          <w:b w:val="1"/>
          <w:bCs w:val="1"/>
        </w:rPr>
        <w:t xml:space="preserve">zonder dat er kennis van buitenaf wordt toegevoegd</w:t>
      </w:r>
      <w:r>
        <w:rPr/>
        <w:t xml:space="preserve">. Het bedrijf behoudt volledige controle over de eigen gegevens.</w:t>
      </w:r>
    </w:p>
    <w:p>
      <w:pPr/>
      <w:r>
        <w:rPr/>
        <w:t xml:space="preserve">Voor interne procedures werkt Claritalk conform de </w:t>
      </w:r>
      <w:r>
        <w:rPr>
          <w:b w:val="1"/>
          <w:bCs w:val="1"/>
        </w:rPr>
        <w:t xml:space="preserve">CIS Benchmarks</w:t>
      </w:r>
      <w:r>
        <w:rPr/>
        <w:t xml:space="preserve"> en volgt het het ISMS-boek volgens </w:t>
      </w:r>
      <w:r>
        <w:rPr>
          <w:b w:val="1"/>
          <w:bCs w:val="1"/>
        </w:rPr>
        <w:t xml:space="preserve">ISO 27001:2022</w:t>
      </w:r>
      <w:r>
        <w:rPr/>
        <w:t xml:space="preserve"> (certificatie in voorbereiding), waarmee strikte informatiebeveiligingsmaatregelen gewaarborgd worden.</w:t>
      </w:r>
    </w:p>
    <w:p>
      <w:pPr>
        <w:pStyle w:val="Heading2"/>
      </w:pPr>
      <w:r>
        <w:rPr/>
        <w:t xml:space="preserve">Wat Claritalk niet doet</w:t>
      </w:r>
    </w:p>
    <w:p>
      <w:pPr/>
      <w:r>
        <w:rPr/>
        <w:t xml:space="preserve">Claritalk respecteert de privacy en de vertrouwelijkheid van uw gegevens. Het platform garandeert:</w:t>
      </w:r>
    </w:p>
    <w:tbl>
      <w:tblGrid>
        <w:gridCol/>
        <w:gridCol/>
      </w:tblGrid>
      <w:tblPr>
        <w:tblW w:w="0" w:type="auto"/>
        <w:tblLayout w:type="autofit"/>
      </w:tblPr>
      <w:tr>
        <w:trPr>
          <w:tblHeader w:val="1"/>
        </w:trPr>
        <w:tc>
          <w:tcPr>
            <w:noWrap/>
          </w:tcPr>
          <w:p>
            <w:pPr/>
            <w:r>
              <w:rPr/>
              <w:t xml:space="preserve">Wat er niet gebeurt</w:t>
            </w:r>
          </w:p>
        </w:tc>
        <w:tc>
          <w:tcPr>
            <w:noWrap/>
          </w:tcPr>
          <w:p>
            <w:pPr/>
            <w:r>
              <w:rPr/>
              <w:t xml:space="preserve">Wat dat concreet betekent</w:t>
            </w:r>
          </w:p>
        </w:tc>
      </w:tr>
      <w:tr>
        <w:trPr/>
        <w:tc>
          <w:tcPr>
            <w:noWrap/>
          </w:tcPr>
          <w:p>
            <w:pPr/>
            <w:r>
              <w:rPr/>
              <w:t xml:space="preserve">Geen gebruik van uw data voor trainingsdoeleinden</w:t>
            </w:r>
          </w:p>
        </w:tc>
        <w:tc>
          <w:tcPr>
            <w:noWrap/>
          </w:tcPr>
          <w:p>
            <w:pPr/>
            <w:r>
              <w:rPr/>
              <w:t xml:space="preserve">Uw bedrijfsdata wordt nooit gebruikt om generieke AI-modellen te trainen</w:t>
            </w:r>
          </w:p>
        </w:tc>
      </w:tr>
      <w:tr>
        <w:trPr/>
        <w:tc>
          <w:tcPr>
            <w:noWrap/>
          </w:tcPr>
          <w:p>
            <w:pPr/>
            <w:r>
              <w:rPr/>
              <w:t xml:space="preserve">Geen delen van data met derden</w:t>
            </w:r>
          </w:p>
        </w:tc>
        <w:tc>
          <w:tcPr>
            <w:noWrap/>
          </w:tcPr>
          <w:p>
            <w:pPr/>
            <w:r>
              <w:rPr/>
              <w:t xml:space="preserve">Gegevens worden niet gedeeld met externe partijen</w:t>
            </w:r>
          </w:p>
        </w:tc>
      </w:tr>
      <w:tr>
        <w:trPr/>
        <w:tc>
          <w:tcPr>
            <w:noWrap/>
          </w:tcPr>
          <w:p>
            <w:pPr/>
            <w:r>
              <w:rPr/>
              <w:t xml:space="preserve">Geen opslag buiten de goedgekeurde omgeving</w:t>
            </w:r>
          </w:p>
        </w:tc>
        <w:tc>
          <w:tcPr>
            <w:noWrap/>
          </w:tcPr>
          <w:p>
            <w:pPr/>
            <w:r>
              <w:rPr/>
              <w:t xml:space="preserve">Alle data blijft binnen de veilige grenzen van de infrastructuur, doorgaans Microsoft Azure</w:t>
            </w:r>
          </w:p>
        </w:tc>
      </w:tr>
      <w:tr>
        <w:trPr/>
        <w:tc>
          <w:tcPr>
            <w:noWrap/>
          </w:tcPr>
          <w:p>
            <w:pPr/>
            <w:r>
              <w:rPr/>
              <w:t xml:space="preserve">Geen ongeautoriseerde toegang</w:t>
            </w:r>
          </w:p>
        </w:tc>
        <w:tc>
          <w:tcPr>
            <w:noWrap/>
          </w:tcPr>
          <w:p>
            <w:pPr/>
            <w:r>
              <w:rPr/>
              <w:t xml:space="preserve">Sterke beveiligingsmaatregelen beperken de toegang strikt tot geautoriseerde gebruikers</w:t>
            </w:r>
          </w:p>
        </w:tc>
      </w:tr>
    </w:tbl>
    <w:p>
      <w:pPr>
        <w:pStyle w:val="Heading2"/>
      </w:pPr>
      <w:r>
        <w:rPr/>
        <w:t xml:space="preserve">En hoe lang blijft die data staan?</w:t>
      </w:r>
    </w:p>
    <w:p>
      <w:pPr/>
      <w:r>
        <w:rPr/>
        <w:t xml:space="preserve">Dat bepaalt u zelf, per categorie, met termijnen van één tot vierentwintig maanden. De details staan in </w:t>
      </w:r>
      <w:hyperlink r:id="rId7" w:history="1">
        <w:r>
          <w:rPr/>
          <w:t xml:space="preserve">Hoe lang bewaart Claritalk uw data?</w:t>
        </w:r>
      </w:hyperlink>
      <w:r>
        <w:rPr/>
        <w:t xml:space="preserve">. Wilt u één gesprek meteen weg, dan kan dat ook: zie </w:t>
      </w:r>
      <w:hyperlink r:id="rId7" w:history="1">
        <w:r>
          <w:rPr/>
          <w:t xml:space="preserve">Een conversatie verwijderen</w:t>
        </w:r>
      </w:hyperlink>
      <w:r>
        <w:rPr/>
        <w:t xml:space="preserve">.</w:t>
      </w:r>
    </w:p>
    <w:p>
      <w:pPr>
        <w:pStyle w:val="Heading2"/>
      </w:pPr>
      <w:r>
        <w:rPr/>
        <w:t xml:space="preserve">Nog vragen?</w:t>
      </w:r>
    </w:p>
    <w:p>
      <w:pPr/>
      <w:r>
        <w:rPr/>
        <w:t xml:space="preserve">Privacy, datakwaliteit en respect voor intellectuele eigendom zijn dagelijkse onderwerpen bij ons. Stel uw vraag via </w:t>
      </w:r>
      <w:hyperlink r:id="rId8" w:history="1">
        <w:r>
          <w:rPr/>
          <w:t xml:space="preserve">support@claritalk.com</w:t>
        </w:r>
      </w:hyperlink>
      <w:r>
        <w:rPr/>
        <w:t xml:space="preserve"> — in de meeste gevallen kunnen we u meteen antwoorden, ook wanneer uw IT- of compliance-verantwoordelijke meekijkt.</w:t>
      </w:r>
    </w:p>
    <w:p>
      <w:pPr/>
      <w:r>
        <w:rPr>
          <w:b w:val="1"/>
          <w:bCs w:val="1"/>
        </w:rPr>
        <w:t xml:space="preserve">Zie ook:</w:t>
      </w:r>
    </w:p>
    <w:p>
      <w:pPr/>
      <w:r>
        <w:rPr/>
        <w:t xml:space="preserve"> </w:t>
      </w:r>
    </w:p>
    <w:p>
      <w:pPr/>
      <w:hyperlink r:id="rId7" w:history="1">
        <w:r>
          <w:rPr/>
          <w:t xml:space="preserve">Hoe lang bewaart Claritalk uw data?</w:t>
        </w:r>
      </w:hyperlink>
    </w:p>
    <w:p>
      <w:pPr/>
      <w:r>
        <w:rPr/>
        <w:t xml:space="preserve"> </w:t>
      </w:r>
    </w:p>
    <w:p>
      <w:pPr/>
      <w:hyperlink r:id="rId7" w:history="1">
        <w:r>
          <w:rPr/>
          <w:t xml:space="preserve">Wat betekent “hallucination detected”?</w:t>
        </w:r>
      </w:hyperlink>
    </w:p>
    <w:p>
      <w:pPr/>
      <w:r>
        <w:rPr/>
        <w:t xml:space="preserve">Claritalk Support · laatst bijgewerkt op 24 augustus 2026</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052D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 Id="rId8"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Wat doet Claritalk (niet) met uw data?</dc:title>
  <dc:description/>
  <dc:subject/>
  <cp:keywords/>
  <cp:category/>
  <cp:lastModifiedBy/>
  <dcterms:created xsi:type="dcterms:W3CDTF">2026-10-26T03:13:16+00:00</dcterms:created>
  <dcterms:modified xsi:type="dcterms:W3CDTF">2026-10-26T03:13:16+00:00</dcterms:modified>
</cp:coreProperties>
</file>

<file path=docProps/custom.xml><?xml version="1.0" encoding="utf-8"?>
<Properties xmlns="http://schemas.openxmlformats.org/officeDocument/2006/custom-properties" xmlns:vt="http://schemas.openxmlformats.org/officeDocument/2006/docPropsVTypes"/>
</file>